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5C" w:rsidRDefault="003F765C" w:rsidP="003F765C">
      <w:pPr>
        <w:shd w:val="clear" w:color="auto" w:fill="FFFFFF"/>
        <w:tabs>
          <w:tab w:val="left" w:pos="798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785"/>
        <w:gridCol w:w="4786"/>
      </w:tblGrid>
      <w:tr w:rsidR="00016B1C" w:rsidTr="00076450">
        <w:tc>
          <w:tcPr>
            <w:tcW w:w="4785" w:type="dxa"/>
          </w:tcPr>
          <w:p w:rsidR="00016B1C" w:rsidRPr="006B45E4" w:rsidRDefault="00016B1C" w:rsidP="00C1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:rsidR="00016B1C" w:rsidRPr="006B45E4" w:rsidRDefault="00016B1C" w:rsidP="00C1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016B1C" w:rsidRPr="006B45E4" w:rsidRDefault="00016B1C" w:rsidP="00C1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016B1C" w:rsidRPr="006B45E4" w:rsidRDefault="00016B1C" w:rsidP="00C1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(Протокол №3 от 29.12.2017г.)</w:t>
            </w:r>
          </w:p>
          <w:p w:rsidR="00016B1C" w:rsidRPr="006B45E4" w:rsidRDefault="00016B1C" w:rsidP="00C1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Председатель ____________</w:t>
            </w:r>
          </w:p>
          <w:p w:rsidR="00016B1C" w:rsidRPr="006B45E4" w:rsidRDefault="00016B1C" w:rsidP="00C1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016B1C" w:rsidRPr="00A271C9" w:rsidRDefault="00016B1C" w:rsidP="00C14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 xml:space="preserve"> Родионова Э.Х.</w:t>
            </w:r>
          </w:p>
        </w:tc>
        <w:tc>
          <w:tcPr>
            <w:tcW w:w="4786" w:type="dxa"/>
          </w:tcPr>
          <w:p w:rsidR="00016B1C" w:rsidRPr="006B45E4" w:rsidRDefault="00016B1C" w:rsidP="00C147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016B1C" w:rsidRPr="006B45E4" w:rsidRDefault="00016B1C" w:rsidP="00C147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директором </w:t>
            </w:r>
          </w:p>
          <w:p w:rsidR="00016B1C" w:rsidRPr="006B45E4" w:rsidRDefault="00016B1C" w:rsidP="00C147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НОУ ООШ «Радуга»</w:t>
            </w:r>
          </w:p>
          <w:p w:rsidR="00016B1C" w:rsidRPr="006B45E4" w:rsidRDefault="004864A5" w:rsidP="00C147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№26 от 29.1</w:t>
            </w:r>
            <w:r w:rsidR="00016B1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16B1C" w:rsidRPr="006B45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016B1C" w:rsidRPr="006B45E4" w:rsidRDefault="00016B1C" w:rsidP="00C147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016B1C" w:rsidRPr="006B45E4" w:rsidRDefault="00016B1C" w:rsidP="00C147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5E4">
              <w:rPr>
                <w:rFonts w:ascii="Times New Roman" w:hAnsi="Times New Roman" w:cs="Times New Roman"/>
                <w:sz w:val="24"/>
                <w:szCs w:val="24"/>
              </w:rPr>
              <w:t>Айгунов</w:t>
            </w:r>
            <w:proofErr w:type="spellEnd"/>
            <w:r w:rsidRPr="006B45E4"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</w:tbl>
    <w:p w:rsidR="003F765C" w:rsidRDefault="003F765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765C" w:rsidRDefault="003F765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765C" w:rsidRDefault="003F765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B1C" w:rsidRDefault="00016B1C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4ECB" w:rsidRPr="00016B1C" w:rsidRDefault="00C74ECB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6B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C74ECB" w:rsidRPr="00016B1C" w:rsidRDefault="00C74ECB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6B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порядке оформления возникновения, изменения и прекращения</w:t>
      </w:r>
    </w:p>
    <w:p w:rsidR="00334B72" w:rsidRDefault="00C74ECB" w:rsidP="00334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6B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образовательных отношений</w:t>
      </w:r>
      <w:r w:rsidR="00334B72" w:rsidRPr="00334B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34B72" w:rsidRPr="00981799" w:rsidRDefault="00334B72" w:rsidP="00334B72">
      <w:pPr>
        <w:spacing w:after="0" w:line="240" w:lineRule="auto"/>
        <w:jc w:val="center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9817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негосударственного образовательного учреждения основной общеобразовательной школы «Радуга»</w:t>
      </w:r>
    </w:p>
    <w:p w:rsidR="00334B72" w:rsidRPr="006B45E4" w:rsidRDefault="00334B72" w:rsidP="00334B7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4ECB" w:rsidRDefault="00C74ECB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34B72" w:rsidRPr="00016B1C" w:rsidRDefault="00334B72" w:rsidP="003F76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74ECB" w:rsidRDefault="00C74ECB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16B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34B72" w:rsidRDefault="00334B72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6B1C" w:rsidRDefault="00016B1C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13731" w:rsidRPr="00016B1C" w:rsidRDefault="00813731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74ECB" w:rsidRPr="00C74ECB" w:rsidRDefault="00C74ECB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</w:t>
      </w:r>
    </w:p>
    <w:p w:rsidR="00C74ECB" w:rsidRPr="00C74ECB" w:rsidRDefault="00C74ECB" w:rsidP="00C74EC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74ECB" w:rsidRPr="00C74ECB" w:rsidRDefault="00C74ECB" w:rsidP="003F765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о порядке оформления возникновения, изменения и прекращения образовательных отношений (далее — Положение) разработано в соответствии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4ECB" w:rsidRPr="00C74ECB" w:rsidRDefault="00C74ECB" w:rsidP="003F76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C74ECB" w:rsidRPr="00C74ECB" w:rsidRDefault="00C74ECB" w:rsidP="003F76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 1015;</w:t>
      </w:r>
    </w:p>
    <w:p w:rsidR="00C74ECB" w:rsidRPr="00C74ECB" w:rsidRDefault="00C74ECB" w:rsidP="003F76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и условиями осуществления перевода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12.03.2014 № 177;</w:t>
      </w:r>
    </w:p>
    <w:p w:rsidR="00C74ECB" w:rsidRPr="00C74ECB" w:rsidRDefault="00C74ECB" w:rsidP="003F76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применения к обучающимся и снятия с обучающихся мер дисциплинарного взыскания, утверждённых приказом </w:t>
      </w:r>
      <w:proofErr w:type="spell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15.03.2013 № 185;</w:t>
      </w:r>
      <w:proofErr w:type="gramEnd"/>
    </w:p>
    <w:p w:rsidR="00C74ECB" w:rsidRPr="00C74ECB" w:rsidRDefault="00C74ECB" w:rsidP="003F76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15.08.2013 № 706 «Об утверждении Правил оказания платных образовательных услуг»;</w:t>
      </w:r>
    </w:p>
    <w:p w:rsidR="00C74ECB" w:rsidRPr="00C74ECB" w:rsidRDefault="00F65F76" w:rsidP="003F76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74ECB" w:rsidRPr="00C74ECB" w:rsidRDefault="00C74ECB" w:rsidP="003F765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4ECB" w:rsidRPr="00C74ECB" w:rsidRDefault="00C74ECB" w:rsidP="003F765C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регламентирует оформление возникновения, изменения и прекращения образовательных отношений между обучающимися и/или их родителями (законными </w:t>
      </w:r>
      <w:r w:rsidR="003F7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 и НОУ ООШ «Радуга»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4ECB" w:rsidRPr="00C74ECB" w:rsidRDefault="00C74ECB" w:rsidP="00813731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C74ECB" w:rsidRPr="00C74ECB" w:rsidRDefault="00C74ECB" w:rsidP="00C74EC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Возникновение образовательных отношений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о приёме </w:t>
      </w:r>
      <w:r w:rsidR="003F7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на обучение в НОУ ООШ «Радуга».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Родители (законные представители) ребёнка, поступающего на обучение, </w:t>
      </w:r>
      <w:proofErr w:type="spell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</w:t>
      </w:r>
      <w:r w:rsidR="003F7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ливаются</w:t>
      </w:r>
      <w:proofErr w:type="spellEnd"/>
      <w:r w:rsidR="003F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 НОУ ООШ «Радуга»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риём на обучение в НОУ ООШ «Радуга»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личному заявлению родителей (законных представителей)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Приём на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образовательным программ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производится на</w:t>
      </w:r>
      <w:r w:rsidR="00F65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общедоступной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</w:t>
      </w:r>
      <w:r w:rsidR="00F65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вступительных испыт</w:t>
      </w:r>
      <w:r w:rsidR="00F65F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Родители (законные представители) ребёнка, поступающего н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обучение, заключают с НОУ ООШ «Радуга»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-соглашение.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течение семи рабочих дней после заключения дог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овора директор НОУ ООШ «Радуга» 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издаёт приказ о зачислении ребёнка на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программе</w:t>
      </w:r>
      <w:proofErr w:type="gram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общего или основного общего образования.</w:t>
      </w:r>
    </w:p>
    <w:p w:rsidR="00C74ECB" w:rsidRPr="00C74ECB" w:rsidRDefault="00C92119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 приёма в НОУ ООШ «Радуга»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регламентируются </w:t>
      </w:r>
      <w:r w:rsidR="00016B1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 актом «Правила приема в НОУ ООШ «Радуга».</w:t>
      </w:r>
    </w:p>
    <w:p w:rsidR="00813731" w:rsidRDefault="00C92119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обучающихся, предусмотренные законодательством об образовании и локальными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актами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возникают у лица, принятого на обучение, с даты, указанной в приказе о приёме лица на обучение.</w:t>
      </w:r>
      <w:proofErr w:type="gramEnd"/>
    </w:p>
    <w:p w:rsidR="00813731" w:rsidRDefault="00813731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31" w:rsidRPr="00C74ECB" w:rsidRDefault="00813731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CB" w:rsidRPr="00C74ECB" w:rsidRDefault="00C74ECB" w:rsidP="00C74EC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образовательных отношений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Образовательные отношения изменяются в случае изменения условий получения образования по основной образовательной программе, повлекшее за собой изменение взаимных прав обучающегося и образовательной организации.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Образовательные отношения могут быть изменены ка</w:t>
      </w:r>
      <w:r w:rsidR="00F65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 инициативе 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несовершеннолетнего обучающегося на основании письменного заявления, т</w:t>
      </w:r>
      <w:r w:rsidR="00C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и по инициативе НОУ ООШ «Радуга»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Перевод на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и ускоренное обучение в пределах осваиваемой образовательной программы, осуществляется на основании письменного заявления обучающегося или родителей (законных представителей) обучающегося и решения пе</w:t>
      </w:r>
      <w:r w:rsidR="009C27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дагогического совета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оформленного соответствующим протоколом.</w:t>
      </w:r>
    </w:p>
    <w:p w:rsidR="00C74ECB" w:rsidRPr="00C74ECB" w:rsidRDefault="009C27E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обучающихся, нуждающихся в длительном лечении, которые по состоянию здоров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ья не могут посещать НОУ ООШ «Радуга»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 основании заключения медицинской организации и письменного заявления родителей (законных представителей) </w:t>
      </w:r>
      <w:proofErr w:type="gramStart"/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образовательным программам организуется на дому. Перечень заболеваний, наличие которых даёт право на обучение на дому, определяется законодательством Российской Федерации.</w:t>
      </w:r>
    </w:p>
    <w:p w:rsidR="00C74ECB" w:rsidRPr="00C74ECB" w:rsidRDefault="009C27E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Изменения в образовательных отношениях вносятся в договор об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заключённый между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родителями (законными представителями) обучающегося.</w:t>
      </w:r>
    </w:p>
    <w:p w:rsidR="00C74ECB" w:rsidRPr="00C74ECB" w:rsidRDefault="009C27E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Основанием для изменения образовательных отношений служит соответствующий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74ECB" w:rsidRPr="00C74ECB" w:rsidRDefault="009C27E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обучающихся, предусмотренные законодательством об образовании и лока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льными нормативными актами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изменяются с даты издания приказа или с иной указанной в приказе даты</w:t>
      </w:r>
      <w:r w:rsidR="00016B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74ECB" w:rsidRPr="00C74ECB" w:rsidRDefault="00C74ECB" w:rsidP="00C74EC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Прекращение образовательных отношений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Образовательные отношения прекращаются в связи с отчисле</w:t>
      </w:r>
      <w:r w:rsidR="009C27E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обучающегося из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C74ECB" w:rsidRPr="00C74ECB" w:rsidRDefault="00C74ECB" w:rsidP="00C74EC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основного общего</w:t>
      </w:r>
      <w:r w:rsidR="009C2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4ECB" w:rsidRPr="00C74ECB" w:rsidRDefault="00C74ECB" w:rsidP="00C74EC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по основаниям, установленным в п.4.2. настоящего Положения.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Образовательные отношения могут быть прекращены досрочно в следующих случаях: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инициативе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несовершеннолетнего обучающегося, в том числе в случае перемены места жительства, перевода обучающегося для продолжения освоения образовательной программы в другую образовательную организа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цию.</w:t>
      </w:r>
    </w:p>
    <w:p w:rsidR="00C74ECB" w:rsidRPr="00C74ECB" w:rsidRDefault="00FB05B1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обстояте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льствам, не зависящим от воли 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несовершенноле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тнего обучающегося и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том числе в случае прек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ращения деятельности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74ECB" w:rsidRPr="00C74ECB" w:rsidRDefault="00FB05B1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По инициативе НОУ ООШ «Радуга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случае  просрочки оплаты целевого назначения.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иниц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иативе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случае невозможности надлежащего исполнения обязательств по оказанию платных образовательных услуг вследствие действия (бездействия) обучающегося.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Досрочное прекращение образовательных отношени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по инициативе 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несовершеннолетнего обучающегося не влечёт за собой возникновения каких-либо дополнительных, в том числе материальных, обязательст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обучающегося перед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евод обучающегося из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другую образовательную организацию осуществляется только </w:t>
      </w:r>
      <w:r w:rsidR="00FB0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справки о принятии в другое учебное заведение.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Отчисление, как мера дисциплинарного взыскания, не применяется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по образовательным программам начального общего образования, а также к обучающимся с ограниченными возможностями здоровья. Не допускается отчисление обучающихся во время болезни, каникул.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Отчисление, как мера дисциплинарного взыскания, применяется в соответствии с положениями части 4–10 статьи 43 Закона от 29 декабря 2012 г. № 273-ФЗ.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Основанием для прекращения образовательных отношений является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 отчислении обучающегося. При этом договор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-соглашение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заключённый между НОУ ООШ «Радуга» 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(законными представителями) расторгается. Права и обязанности обучающихся, предусмотренные законодательством об образовании и локальными 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актами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прекращаются </w:t>
      </w:r>
      <w:proofErr w:type="gramStart"/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При досрочном прекращении образовательных отно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шений администрация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трёхдневный срок после издания приказа об отчислении выдаёт лиц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>у, отчисленному из НОУ ООШ «Радуга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справку о прохождении обучения.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4.9. При отчисл</w:t>
      </w:r>
      <w:r w:rsidR="00F3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обучающегося </w:t>
      </w:r>
      <w:r w:rsidR="00FF6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 ООШ «Радуга» 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выдаёт его родителям (законным представителям) следующие документы:</w:t>
      </w:r>
    </w:p>
    <w:p w:rsidR="00C74ECB" w:rsidRDefault="00570EF7" w:rsidP="00C74EC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C74ECB"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658B" w:rsidRPr="00C74ECB" w:rsidRDefault="00FF658B" w:rsidP="00C74EC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(при наличии)</w:t>
      </w:r>
    </w:p>
    <w:p w:rsidR="00C74ECB" w:rsidRPr="00C74ECB" w:rsidRDefault="00C74ECB" w:rsidP="00C74EC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 текущих оценок, которая подписыв</w:t>
      </w:r>
      <w:r w:rsidR="00FF658B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Директором НОУ ООШ «Радуга»</w:t>
      </w: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заверяется печатью;</w:t>
      </w:r>
    </w:p>
    <w:p w:rsidR="00C74ECB" w:rsidRPr="00C74ECB" w:rsidRDefault="00C74ECB" w:rsidP="00C74EC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74ECB" w:rsidRPr="00C74ECB" w:rsidSect="003F76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B02" w:rsidRDefault="001C2B02" w:rsidP="003F765C">
      <w:pPr>
        <w:spacing w:after="0" w:line="240" w:lineRule="auto"/>
      </w:pPr>
      <w:r>
        <w:separator/>
      </w:r>
    </w:p>
  </w:endnote>
  <w:endnote w:type="continuationSeparator" w:id="0">
    <w:p w:rsidR="001C2B02" w:rsidRDefault="001C2B02" w:rsidP="003F7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B02" w:rsidRDefault="001C2B02" w:rsidP="003F765C">
      <w:pPr>
        <w:spacing w:after="0" w:line="240" w:lineRule="auto"/>
      </w:pPr>
      <w:r>
        <w:separator/>
      </w:r>
    </w:p>
  </w:footnote>
  <w:footnote w:type="continuationSeparator" w:id="0">
    <w:p w:rsidR="001C2B02" w:rsidRDefault="001C2B02" w:rsidP="003F7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593"/>
    <w:multiLevelType w:val="multilevel"/>
    <w:tmpl w:val="943C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31515"/>
    <w:multiLevelType w:val="multilevel"/>
    <w:tmpl w:val="2314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B183E"/>
    <w:multiLevelType w:val="multilevel"/>
    <w:tmpl w:val="8BD02C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D918E6"/>
    <w:multiLevelType w:val="multilevel"/>
    <w:tmpl w:val="E10C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8732F0"/>
    <w:multiLevelType w:val="multilevel"/>
    <w:tmpl w:val="BE068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E0232"/>
    <w:multiLevelType w:val="multilevel"/>
    <w:tmpl w:val="B9CEC7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C73B89"/>
    <w:multiLevelType w:val="multilevel"/>
    <w:tmpl w:val="7108D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ECB"/>
    <w:rsid w:val="00016B1C"/>
    <w:rsid w:val="00076450"/>
    <w:rsid w:val="001C2B02"/>
    <w:rsid w:val="0022255A"/>
    <w:rsid w:val="00334B72"/>
    <w:rsid w:val="003462E7"/>
    <w:rsid w:val="003920E3"/>
    <w:rsid w:val="003F765C"/>
    <w:rsid w:val="004864A5"/>
    <w:rsid w:val="00524D1B"/>
    <w:rsid w:val="00570EF7"/>
    <w:rsid w:val="00653A70"/>
    <w:rsid w:val="007D1CD9"/>
    <w:rsid w:val="00813731"/>
    <w:rsid w:val="008268AE"/>
    <w:rsid w:val="008340BC"/>
    <w:rsid w:val="00847256"/>
    <w:rsid w:val="008C1C44"/>
    <w:rsid w:val="009C27EB"/>
    <w:rsid w:val="00A325CD"/>
    <w:rsid w:val="00C74ECB"/>
    <w:rsid w:val="00C92119"/>
    <w:rsid w:val="00D6736F"/>
    <w:rsid w:val="00F341CA"/>
    <w:rsid w:val="00F65F76"/>
    <w:rsid w:val="00FB05B1"/>
    <w:rsid w:val="00FF6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AE"/>
  </w:style>
  <w:style w:type="paragraph" w:styleId="2">
    <w:name w:val="heading 2"/>
    <w:basedOn w:val="a"/>
    <w:next w:val="a"/>
    <w:link w:val="20"/>
    <w:qFormat/>
    <w:rsid w:val="003F765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ECB"/>
    <w:rPr>
      <w:b/>
      <w:bCs/>
    </w:rPr>
  </w:style>
  <w:style w:type="character" w:customStyle="1" w:styleId="20">
    <w:name w:val="Заголовок 2 Знак"/>
    <w:basedOn w:val="a0"/>
    <w:link w:val="2"/>
    <w:rsid w:val="003F765C"/>
    <w:rPr>
      <w:rFonts w:ascii="Times New Roman" w:eastAsia="Times New Roman" w:hAnsi="Times New Roman" w:cs="Times New Roman"/>
      <w:b/>
      <w:i/>
      <w:sz w:val="16"/>
      <w:szCs w:val="20"/>
      <w:lang w:eastAsia="ru-RU"/>
    </w:rPr>
  </w:style>
  <w:style w:type="paragraph" w:styleId="a5">
    <w:name w:val="Title"/>
    <w:basedOn w:val="a"/>
    <w:link w:val="a6"/>
    <w:qFormat/>
    <w:rsid w:val="003F76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3F76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F7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765C"/>
  </w:style>
  <w:style w:type="paragraph" w:styleId="a9">
    <w:name w:val="footer"/>
    <w:basedOn w:val="a"/>
    <w:link w:val="aa"/>
    <w:uiPriority w:val="99"/>
    <w:semiHidden/>
    <w:unhideWhenUsed/>
    <w:rsid w:val="003F7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765C"/>
  </w:style>
  <w:style w:type="table" w:styleId="ab">
    <w:name w:val="Table Grid"/>
    <w:basedOn w:val="a1"/>
    <w:uiPriority w:val="59"/>
    <w:rsid w:val="0001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B1B5-09F2-46CD-AC84-AB84A691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Rainbow</dc:creator>
  <cp:lastModifiedBy>Rainbow</cp:lastModifiedBy>
  <cp:revision>9</cp:revision>
  <cp:lastPrinted>2018-04-23T10:12:00Z</cp:lastPrinted>
  <dcterms:created xsi:type="dcterms:W3CDTF">2018-04-17T12:19:00Z</dcterms:created>
  <dcterms:modified xsi:type="dcterms:W3CDTF">2018-04-27T14:57:00Z</dcterms:modified>
</cp:coreProperties>
</file>